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4B599" w14:textId="3A4C2956" w:rsidR="007F2F71" w:rsidRPr="007D0827" w:rsidRDefault="003E1ADD" w:rsidP="007D0827">
      <w:pPr>
        <w:spacing w:after="0"/>
        <w:jc w:val="center"/>
        <w:rPr>
          <w:rFonts w:ascii="Arial Rounded MT Bold" w:hAnsi="Arial Rounded MT Bold"/>
          <w:sz w:val="32"/>
          <w:szCs w:val="32"/>
        </w:rPr>
      </w:pPr>
      <w:bookmarkStart w:id="0" w:name="_GoBack"/>
      <w:bookmarkEnd w:id="0"/>
      <w:r w:rsidRPr="007D0827">
        <w:rPr>
          <w:rFonts w:ascii="Arial Rounded MT Bold" w:hAnsi="Arial Rounded MT Bold"/>
          <w:sz w:val="32"/>
          <w:szCs w:val="32"/>
        </w:rPr>
        <w:t xml:space="preserve">Innervisions </w:t>
      </w:r>
      <w:r w:rsidR="001B2940">
        <w:rPr>
          <w:rFonts w:ascii="Arial Rounded MT Bold" w:hAnsi="Arial Rounded MT Bold"/>
          <w:sz w:val="32"/>
          <w:szCs w:val="32"/>
        </w:rPr>
        <w:t>C</w:t>
      </w:r>
      <w:r w:rsidRPr="007D0827">
        <w:rPr>
          <w:rFonts w:ascii="Arial Rounded MT Bold" w:hAnsi="Arial Rounded MT Bold"/>
          <w:sz w:val="32"/>
          <w:szCs w:val="32"/>
        </w:rPr>
        <w:t>ounseling &amp; Consulting Center S.C.</w:t>
      </w:r>
    </w:p>
    <w:p w14:paraId="35BE2A86" w14:textId="6C278DD6" w:rsidR="003E1ADD" w:rsidRDefault="003E1ADD" w:rsidP="007D0827">
      <w:pPr>
        <w:spacing w:after="0"/>
        <w:jc w:val="center"/>
      </w:pPr>
      <w:r>
        <w:t>840 State Road 136, Suite 1, Baraboo WI 53913</w:t>
      </w:r>
    </w:p>
    <w:p w14:paraId="44793B0F" w14:textId="7D9FC8AC" w:rsidR="003E1ADD" w:rsidRDefault="003E1ADD" w:rsidP="007D0827">
      <w:pPr>
        <w:spacing w:after="0"/>
        <w:jc w:val="center"/>
      </w:pPr>
      <w:r>
        <w:t>231 East State Street, Mauston WI 53948</w:t>
      </w:r>
    </w:p>
    <w:p w14:paraId="75E25D27" w14:textId="77A6AF61" w:rsidR="003E1ADD" w:rsidRDefault="003E1ADD" w:rsidP="007D0827">
      <w:pPr>
        <w:spacing w:after="0"/>
        <w:jc w:val="center"/>
      </w:pPr>
      <w:r>
        <w:t>Phone (608) 477-9858    Fax (877) 560-0578</w:t>
      </w:r>
    </w:p>
    <w:p w14:paraId="50A31E2A" w14:textId="1CC909E7" w:rsidR="003E1ADD" w:rsidRDefault="003E1ADD" w:rsidP="003E1ADD">
      <w:pPr>
        <w:spacing w:after="0"/>
      </w:pPr>
    </w:p>
    <w:p w14:paraId="678D91D2" w14:textId="4DC13B5B" w:rsidR="003E1ADD" w:rsidRPr="007D0827" w:rsidRDefault="003E1ADD" w:rsidP="007D0827">
      <w:pPr>
        <w:spacing w:after="0"/>
        <w:jc w:val="center"/>
        <w:rPr>
          <w:rFonts w:ascii="Arial Rounded MT Bold" w:hAnsi="Arial Rounded MT Bold"/>
          <w:sz w:val="36"/>
          <w:szCs w:val="36"/>
        </w:rPr>
      </w:pPr>
      <w:r w:rsidRPr="007D0827">
        <w:rPr>
          <w:rFonts w:ascii="Arial Rounded MT Bold" w:hAnsi="Arial Rounded MT Bold"/>
          <w:sz w:val="36"/>
          <w:szCs w:val="36"/>
        </w:rPr>
        <w:t xml:space="preserve">Informed Consent – </w:t>
      </w:r>
      <w:r w:rsidR="00304CC6">
        <w:rPr>
          <w:rFonts w:ascii="Arial Rounded MT Bold" w:hAnsi="Arial Rounded MT Bold"/>
          <w:sz w:val="36"/>
          <w:szCs w:val="36"/>
        </w:rPr>
        <w:t>Child</w:t>
      </w:r>
    </w:p>
    <w:p w14:paraId="09F3D602" w14:textId="4437E019" w:rsidR="003E1ADD" w:rsidRDefault="003E1ADD" w:rsidP="003E1ADD">
      <w:pPr>
        <w:spacing w:after="0"/>
      </w:pPr>
    </w:p>
    <w:p w14:paraId="2E9D0343" w14:textId="4B482853" w:rsidR="003E1ADD" w:rsidRPr="007D0827" w:rsidRDefault="003E1ADD" w:rsidP="003E1ADD">
      <w:pPr>
        <w:spacing w:after="0"/>
        <w:rPr>
          <w:b/>
          <w:bCs/>
        </w:rPr>
      </w:pPr>
      <w:r w:rsidRPr="007D0827">
        <w:rPr>
          <w:b/>
          <w:bCs/>
        </w:rPr>
        <w:t>PLEASE READ AND SIGN BELOW:</w:t>
      </w:r>
    </w:p>
    <w:p w14:paraId="2A3FCD7F" w14:textId="6CBB56B4" w:rsidR="003E1ADD" w:rsidRDefault="003E1ADD" w:rsidP="003E1ADD">
      <w:pPr>
        <w:spacing w:after="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920"/>
      </w:tblGrid>
      <w:tr w:rsidR="003E1ADD" w14:paraId="6A7C98DF" w14:textId="77777777" w:rsidTr="00874D73">
        <w:tc>
          <w:tcPr>
            <w:tcW w:w="2970" w:type="dxa"/>
          </w:tcPr>
          <w:p w14:paraId="39C58D61" w14:textId="4EF9BE13" w:rsidR="003E1ADD" w:rsidRDefault="003E1ADD" w:rsidP="003E1ADD">
            <w:r>
              <w:t>Behavioral Health Services for:</w:t>
            </w:r>
          </w:p>
        </w:tc>
        <w:tc>
          <w:tcPr>
            <w:tcW w:w="7920" w:type="dxa"/>
            <w:tcBorders>
              <w:bottom w:val="single" w:sz="4" w:space="0" w:color="auto"/>
            </w:tcBorders>
          </w:tcPr>
          <w:p w14:paraId="6ACD8BE4" w14:textId="58786F18" w:rsidR="003E1ADD" w:rsidRDefault="003E1ADD" w:rsidP="003E1ADD">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69FA21DD" w14:textId="5992A706" w:rsidR="003E1ADD" w:rsidRDefault="003E1ADD" w:rsidP="003E1ADD">
      <w:pPr>
        <w:spacing w:after="0"/>
      </w:pPr>
    </w:p>
    <w:p w14:paraId="6A1E7AD4" w14:textId="6462E72D" w:rsidR="003E1ADD" w:rsidRPr="007D0827" w:rsidRDefault="003E1ADD" w:rsidP="007D0827">
      <w:pPr>
        <w:spacing w:after="0"/>
        <w:jc w:val="both"/>
        <w:rPr>
          <w:sz w:val="20"/>
          <w:szCs w:val="20"/>
        </w:rPr>
      </w:pPr>
      <w:r w:rsidRPr="007D0827">
        <w:rPr>
          <w:sz w:val="20"/>
          <w:szCs w:val="20"/>
        </w:rPr>
        <w:t xml:space="preserve">Your comprehensive assessment was </w:t>
      </w:r>
      <w:r w:rsidR="007D0827" w:rsidRPr="007D0827">
        <w:rPr>
          <w:sz w:val="20"/>
          <w:szCs w:val="20"/>
        </w:rPr>
        <w:t>completed,</w:t>
      </w:r>
      <w:r w:rsidRPr="007D0827">
        <w:rPr>
          <w:sz w:val="20"/>
          <w:szCs w:val="20"/>
        </w:rPr>
        <w:t xml:space="preserve"> and it has been determined that you are appropriate to receive mental health outpatient services from the Innervisions Counseling &amp; Consulting Center Outpatient Mental Health Clinic.  The clinic wants you to be aware of your rights as a patient and requests your informed consent to treat you.  Your signature below indicates that you have been </w:t>
      </w:r>
      <w:r w:rsidR="005D16DF">
        <w:rPr>
          <w:sz w:val="20"/>
          <w:szCs w:val="20"/>
        </w:rPr>
        <w:t>informed</w:t>
      </w:r>
      <w:r w:rsidR="007D0827" w:rsidRPr="007D0827">
        <w:rPr>
          <w:sz w:val="20"/>
          <w:szCs w:val="20"/>
        </w:rPr>
        <w:t xml:space="preserve"> about</w:t>
      </w:r>
      <w:r w:rsidRPr="007D0827">
        <w:rPr>
          <w:sz w:val="20"/>
          <w:szCs w:val="20"/>
        </w:rPr>
        <w:t>, understand and you are in agreement with the following:</w:t>
      </w:r>
    </w:p>
    <w:p w14:paraId="35368F81" w14:textId="3D1B4A47" w:rsidR="003E1ADD" w:rsidRPr="007D0827" w:rsidRDefault="003E1ADD" w:rsidP="00550280">
      <w:pPr>
        <w:pStyle w:val="ListParagraph"/>
        <w:numPr>
          <w:ilvl w:val="0"/>
          <w:numId w:val="1"/>
        </w:numPr>
        <w:spacing w:after="0"/>
        <w:jc w:val="both"/>
        <w:rPr>
          <w:sz w:val="20"/>
          <w:szCs w:val="20"/>
        </w:rPr>
      </w:pPr>
      <w:r w:rsidRPr="007D0827">
        <w:rPr>
          <w:sz w:val="20"/>
          <w:szCs w:val="20"/>
        </w:rPr>
        <w:t xml:space="preserve">I have been </w:t>
      </w:r>
      <w:r w:rsidR="005D16DF">
        <w:rPr>
          <w:sz w:val="20"/>
          <w:szCs w:val="20"/>
        </w:rPr>
        <w:t>informed about</w:t>
      </w:r>
      <w:r w:rsidRPr="007D0827">
        <w:rPr>
          <w:sz w:val="20"/>
          <w:szCs w:val="20"/>
        </w:rPr>
        <w:t xml:space="preserve"> the treatment alternatives.</w:t>
      </w:r>
    </w:p>
    <w:p w14:paraId="558C23F9" w14:textId="739BEE20" w:rsidR="003E1ADD" w:rsidRPr="007D0827" w:rsidRDefault="003E1ADD" w:rsidP="00550280">
      <w:pPr>
        <w:pStyle w:val="ListParagraph"/>
        <w:numPr>
          <w:ilvl w:val="0"/>
          <w:numId w:val="1"/>
        </w:numPr>
        <w:spacing w:after="0"/>
        <w:jc w:val="both"/>
        <w:rPr>
          <w:sz w:val="20"/>
          <w:szCs w:val="20"/>
        </w:rPr>
      </w:pPr>
      <w:r w:rsidRPr="007D0827">
        <w:rPr>
          <w:sz w:val="20"/>
          <w:szCs w:val="20"/>
        </w:rPr>
        <w:t xml:space="preserve">I have been </w:t>
      </w:r>
      <w:r w:rsidR="005D16DF">
        <w:rPr>
          <w:sz w:val="20"/>
          <w:szCs w:val="20"/>
        </w:rPr>
        <w:t>informed about</w:t>
      </w:r>
      <w:r w:rsidRPr="007D0827">
        <w:rPr>
          <w:sz w:val="20"/>
          <w:szCs w:val="20"/>
        </w:rPr>
        <w:t xml:space="preserve"> the possible treatment outcomes and side effects.</w:t>
      </w:r>
    </w:p>
    <w:p w14:paraId="7F0C3647" w14:textId="7C220245" w:rsidR="003E1ADD" w:rsidRPr="007D0827" w:rsidRDefault="003E1ADD" w:rsidP="00550280">
      <w:pPr>
        <w:pStyle w:val="ListParagraph"/>
        <w:numPr>
          <w:ilvl w:val="0"/>
          <w:numId w:val="1"/>
        </w:numPr>
        <w:spacing w:after="0"/>
        <w:jc w:val="both"/>
        <w:rPr>
          <w:sz w:val="20"/>
          <w:szCs w:val="20"/>
        </w:rPr>
      </w:pPr>
      <w:r w:rsidRPr="007D0827">
        <w:rPr>
          <w:sz w:val="20"/>
          <w:szCs w:val="20"/>
        </w:rPr>
        <w:t xml:space="preserve">I have been </w:t>
      </w:r>
      <w:r w:rsidR="005D16DF">
        <w:rPr>
          <w:sz w:val="20"/>
          <w:szCs w:val="20"/>
        </w:rPr>
        <w:t>informed about</w:t>
      </w:r>
      <w:r w:rsidRPr="007D0827">
        <w:rPr>
          <w:sz w:val="20"/>
          <w:szCs w:val="20"/>
        </w:rPr>
        <w:t xml:space="preserve"> the treatment recommendations.</w:t>
      </w:r>
    </w:p>
    <w:p w14:paraId="46A679D9" w14:textId="70508D9D" w:rsidR="003E1ADD" w:rsidRPr="007D0827" w:rsidRDefault="003E1ADD" w:rsidP="00550280">
      <w:pPr>
        <w:pStyle w:val="ListParagraph"/>
        <w:numPr>
          <w:ilvl w:val="0"/>
          <w:numId w:val="1"/>
        </w:numPr>
        <w:spacing w:after="0"/>
        <w:jc w:val="both"/>
        <w:rPr>
          <w:sz w:val="20"/>
          <w:szCs w:val="20"/>
        </w:rPr>
      </w:pPr>
      <w:r w:rsidRPr="007D0827">
        <w:rPr>
          <w:sz w:val="20"/>
          <w:szCs w:val="20"/>
        </w:rPr>
        <w:t>The services, goals and duration of treatment will next be explained in my individualized treatment plan and reviewed regularly.</w:t>
      </w:r>
    </w:p>
    <w:p w14:paraId="5D55B825" w14:textId="7B20FAF8" w:rsidR="003E1ADD" w:rsidRPr="007D0827" w:rsidRDefault="003E1ADD" w:rsidP="00550280">
      <w:pPr>
        <w:pStyle w:val="ListParagraph"/>
        <w:numPr>
          <w:ilvl w:val="0"/>
          <w:numId w:val="1"/>
        </w:numPr>
        <w:spacing w:after="0"/>
        <w:jc w:val="both"/>
        <w:rPr>
          <w:sz w:val="20"/>
          <w:szCs w:val="20"/>
        </w:rPr>
      </w:pPr>
      <w:r w:rsidRPr="007D0827">
        <w:rPr>
          <w:sz w:val="20"/>
          <w:szCs w:val="20"/>
        </w:rPr>
        <w:t>I have been given the clinic’s patient rights statement.</w:t>
      </w:r>
    </w:p>
    <w:p w14:paraId="3B4901D7" w14:textId="4247D549" w:rsidR="003E1ADD" w:rsidRPr="007D0827" w:rsidRDefault="003E1ADD" w:rsidP="00550280">
      <w:pPr>
        <w:pStyle w:val="ListParagraph"/>
        <w:numPr>
          <w:ilvl w:val="0"/>
          <w:numId w:val="1"/>
        </w:numPr>
        <w:spacing w:after="0"/>
        <w:jc w:val="both"/>
        <w:rPr>
          <w:sz w:val="20"/>
          <w:szCs w:val="20"/>
        </w:rPr>
      </w:pPr>
      <w:r w:rsidRPr="007D0827">
        <w:rPr>
          <w:sz w:val="20"/>
          <w:szCs w:val="20"/>
        </w:rPr>
        <w:t>I have been given the clinic’s fee schedule, insurance and payment explanation.</w:t>
      </w:r>
    </w:p>
    <w:p w14:paraId="58CE2237" w14:textId="29504068" w:rsidR="003E1ADD" w:rsidRPr="007D0827" w:rsidRDefault="003E1ADD" w:rsidP="00550280">
      <w:pPr>
        <w:pStyle w:val="ListParagraph"/>
        <w:numPr>
          <w:ilvl w:val="0"/>
          <w:numId w:val="1"/>
        </w:numPr>
        <w:spacing w:after="0"/>
        <w:jc w:val="both"/>
        <w:rPr>
          <w:sz w:val="20"/>
          <w:szCs w:val="20"/>
        </w:rPr>
      </w:pPr>
      <w:r w:rsidRPr="007D0827">
        <w:rPr>
          <w:sz w:val="20"/>
          <w:szCs w:val="20"/>
        </w:rPr>
        <w:t>I have been given the clinic’s grievance procedure.</w:t>
      </w:r>
    </w:p>
    <w:p w14:paraId="06C398D9" w14:textId="151705A2" w:rsidR="003E1ADD" w:rsidRPr="007D0827" w:rsidRDefault="003E1ADD" w:rsidP="00550280">
      <w:pPr>
        <w:pStyle w:val="ListParagraph"/>
        <w:numPr>
          <w:ilvl w:val="0"/>
          <w:numId w:val="1"/>
        </w:numPr>
        <w:spacing w:after="0"/>
        <w:jc w:val="both"/>
        <w:rPr>
          <w:sz w:val="20"/>
          <w:szCs w:val="20"/>
        </w:rPr>
      </w:pPr>
      <w:r w:rsidRPr="007D0827">
        <w:rPr>
          <w:sz w:val="20"/>
          <w:szCs w:val="20"/>
        </w:rPr>
        <w:t>I have been given the clinic’s phone number and explanation on how to receive emergency services when the clinic is closed.</w:t>
      </w:r>
    </w:p>
    <w:p w14:paraId="2F3FCA81" w14:textId="74410B51" w:rsidR="003E1ADD" w:rsidRPr="007D0827" w:rsidRDefault="003E1ADD" w:rsidP="00550280">
      <w:pPr>
        <w:pStyle w:val="ListParagraph"/>
        <w:numPr>
          <w:ilvl w:val="0"/>
          <w:numId w:val="1"/>
        </w:numPr>
        <w:spacing w:after="0"/>
        <w:jc w:val="both"/>
        <w:rPr>
          <w:sz w:val="20"/>
          <w:szCs w:val="20"/>
        </w:rPr>
      </w:pPr>
      <w:r w:rsidRPr="007D0827">
        <w:rPr>
          <w:sz w:val="20"/>
          <w:szCs w:val="20"/>
        </w:rPr>
        <w:t>I understand I could be involuntarily discharged by the clinic for violating clinic policy.</w:t>
      </w:r>
    </w:p>
    <w:p w14:paraId="7E5C130A" w14:textId="1179DBFF" w:rsidR="003E1ADD" w:rsidRPr="007D0827" w:rsidRDefault="003E1ADD" w:rsidP="00550280">
      <w:pPr>
        <w:pStyle w:val="ListParagraph"/>
        <w:numPr>
          <w:ilvl w:val="0"/>
          <w:numId w:val="1"/>
        </w:numPr>
        <w:spacing w:after="0"/>
        <w:jc w:val="both"/>
        <w:rPr>
          <w:sz w:val="20"/>
          <w:szCs w:val="20"/>
        </w:rPr>
      </w:pPr>
      <w:r w:rsidRPr="007D0827">
        <w:rPr>
          <w:sz w:val="20"/>
          <w:szCs w:val="20"/>
        </w:rPr>
        <w:t>I understand that I can withdraw this consent in writing at any time.</w:t>
      </w:r>
    </w:p>
    <w:p w14:paraId="0AF97585" w14:textId="3840048E" w:rsidR="003E1ADD" w:rsidRPr="007D0827" w:rsidRDefault="003E1ADD" w:rsidP="00550280">
      <w:pPr>
        <w:pStyle w:val="ListParagraph"/>
        <w:numPr>
          <w:ilvl w:val="0"/>
          <w:numId w:val="1"/>
        </w:numPr>
        <w:spacing w:after="0"/>
        <w:jc w:val="both"/>
        <w:rPr>
          <w:sz w:val="20"/>
          <w:szCs w:val="20"/>
        </w:rPr>
      </w:pPr>
      <w:r w:rsidRPr="007D0827">
        <w:rPr>
          <w:sz w:val="20"/>
          <w:szCs w:val="20"/>
        </w:rPr>
        <w:t xml:space="preserve">I understand that this form will be reviewed </w:t>
      </w:r>
      <w:r w:rsidR="007D0827" w:rsidRPr="007D0827">
        <w:rPr>
          <w:sz w:val="20"/>
          <w:szCs w:val="20"/>
        </w:rPr>
        <w:t>annually,</w:t>
      </w:r>
      <w:r w:rsidRPr="007D0827">
        <w:rPr>
          <w:sz w:val="20"/>
          <w:szCs w:val="20"/>
        </w:rPr>
        <w:t xml:space="preserve"> and I can request a copy of my patient’s rights, payment explanation, grievance procedure or discharge policy at any time.</w:t>
      </w:r>
    </w:p>
    <w:p w14:paraId="07AFDB47" w14:textId="6E056645" w:rsidR="003E1ADD" w:rsidRPr="007D0827" w:rsidRDefault="003E1ADD" w:rsidP="00550280">
      <w:pPr>
        <w:pStyle w:val="ListParagraph"/>
        <w:numPr>
          <w:ilvl w:val="0"/>
          <w:numId w:val="1"/>
        </w:numPr>
        <w:spacing w:after="0"/>
        <w:jc w:val="both"/>
        <w:rPr>
          <w:sz w:val="20"/>
          <w:szCs w:val="20"/>
        </w:rPr>
      </w:pPr>
      <w:r w:rsidRPr="007D0827">
        <w:rPr>
          <w:sz w:val="20"/>
          <w:szCs w:val="20"/>
        </w:rPr>
        <w:t xml:space="preserve">If you need to cancel an appointment, Innervisions requests a </w:t>
      </w:r>
      <w:r w:rsidR="007D0827" w:rsidRPr="007D0827">
        <w:rPr>
          <w:sz w:val="20"/>
          <w:szCs w:val="20"/>
        </w:rPr>
        <w:t>24-48-hour</w:t>
      </w:r>
      <w:r w:rsidRPr="007D0827">
        <w:rPr>
          <w:sz w:val="20"/>
          <w:szCs w:val="20"/>
        </w:rPr>
        <w:t xml:space="preserve"> notice or phone call.</w:t>
      </w:r>
    </w:p>
    <w:p w14:paraId="517FCDB7" w14:textId="001C371A" w:rsidR="003E1ADD" w:rsidRPr="007D0827" w:rsidRDefault="003E1ADD" w:rsidP="00550280">
      <w:pPr>
        <w:pStyle w:val="ListParagraph"/>
        <w:numPr>
          <w:ilvl w:val="0"/>
          <w:numId w:val="1"/>
        </w:numPr>
        <w:spacing w:after="0"/>
        <w:jc w:val="both"/>
        <w:rPr>
          <w:sz w:val="20"/>
          <w:szCs w:val="20"/>
        </w:rPr>
      </w:pPr>
      <w:r w:rsidRPr="007D0827">
        <w:rPr>
          <w:sz w:val="20"/>
          <w:szCs w:val="20"/>
        </w:rPr>
        <w:t>We may look at your legal profile on CCAP to assist us with your continuity of care.</w:t>
      </w:r>
    </w:p>
    <w:p w14:paraId="557A88AE" w14:textId="4FD21F62" w:rsidR="003E1ADD" w:rsidRPr="007D0827" w:rsidRDefault="003E1ADD" w:rsidP="00550280">
      <w:pPr>
        <w:pStyle w:val="ListParagraph"/>
        <w:numPr>
          <w:ilvl w:val="0"/>
          <w:numId w:val="1"/>
        </w:numPr>
        <w:spacing w:after="0"/>
        <w:jc w:val="both"/>
        <w:rPr>
          <w:sz w:val="20"/>
          <w:szCs w:val="20"/>
        </w:rPr>
      </w:pPr>
      <w:r w:rsidRPr="007D0827">
        <w:rPr>
          <w:b/>
          <w:bCs/>
          <w:sz w:val="20"/>
          <w:szCs w:val="20"/>
        </w:rPr>
        <w:t>Emergency On-Call Protocol:</w:t>
      </w:r>
      <w:r w:rsidRPr="007D0827">
        <w:rPr>
          <w:sz w:val="20"/>
          <w:szCs w:val="20"/>
        </w:rPr>
        <w:t xml:space="preserve">  After Hours service is available for clients from 4:30pm-8:30am.  The </w:t>
      </w:r>
      <w:r w:rsidR="00E55F8F" w:rsidRPr="007D0827">
        <w:rPr>
          <w:sz w:val="20"/>
          <w:szCs w:val="20"/>
        </w:rPr>
        <w:t>After-Hours</w:t>
      </w:r>
      <w:r w:rsidRPr="007D0827">
        <w:rPr>
          <w:sz w:val="20"/>
          <w:szCs w:val="20"/>
        </w:rPr>
        <w:t xml:space="preserve"> number is (608) 477-2708 and a clinician will return the call.  The after-hours number is also on the back of your appointment card.</w:t>
      </w:r>
    </w:p>
    <w:p w14:paraId="1182D77B" w14:textId="77777777" w:rsidR="000C0AC9" w:rsidRDefault="000C0AC9" w:rsidP="00874D73">
      <w:pPr>
        <w:spacing w:after="0"/>
        <w:rPr>
          <w:sz w:val="20"/>
          <w:szCs w:val="20"/>
        </w:rPr>
      </w:pPr>
    </w:p>
    <w:p w14:paraId="39C1D4CB" w14:textId="7E54AD21" w:rsidR="00E12AD1" w:rsidRPr="00E12AD1" w:rsidRDefault="007D0827" w:rsidP="00874D73">
      <w:pPr>
        <w:spacing w:after="0"/>
        <w:rPr>
          <w:sz w:val="20"/>
          <w:szCs w:val="20"/>
        </w:rPr>
      </w:pPr>
      <w:r w:rsidRPr="00E12AD1">
        <w:rPr>
          <w:sz w:val="20"/>
          <w:szCs w:val="20"/>
        </w:rPr>
        <w:t>Additional information Innervisions wishes you as the patient to know:</w:t>
      </w:r>
    </w:p>
    <w:p w14:paraId="1FE495B6" w14:textId="5C0D3667" w:rsidR="003E1ADD" w:rsidRPr="00E12AD1" w:rsidRDefault="007D0827" w:rsidP="00874D73">
      <w:pPr>
        <w:pStyle w:val="ListParagraph"/>
        <w:numPr>
          <w:ilvl w:val="0"/>
          <w:numId w:val="2"/>
        </w:numPr>
        <w:jc w:val="both"/>
        <w:rPr>
          <w:sz w:val="20"/>
          <w:szCs w:val="20"/>
        </w:rPr>
      </w:pPr>
      <w:r w:rsidRPr="00E12AD1">
        <w:rPr>
          <w:sz w:val="20"/>
          <w:szCs w:val="20"/>
        </w:rPr>
        <w:t>Your treatment is a cooperative effort between you and your therapist.  Please feel free to discuss any alternative treatment methods as well as possible consequences of stopping or not receiving treatment with your therapist.</w:t>
      </w:r>
    </w:p>
    <w:p w14:paraId="58B11E83" w14:textId="7BAA200E" w:rsidR="007D0827" w:rsidRPr="007D0827" w:rsidRDefault="007D0827" w:rsidP="00874D73">
      <w:pPr>
        <w:pStyle w:val="ListParagraph"/>
        <w:numPr>
          <w:ilvl w:val="0"/>
          <w:numId w:val="2"/>
        </w:numPr>
        <w:spacing w:after="0"/>
        <w:jc w:val="both"/>
        <w:rPr>
          <w:sz w:val="20"/>
          <w:szCs w:val="20"/>
        </w:rPr>
      </w:pPr>
      <w:r w:rsidRPr="007D0827">
        <w:rPr>
          <w:sz w:val="20"/>
          <w:szCs w:val="20"/>
        </w:rPr>
        <w:t xml:space="preserve">This Consent for treatment will remain in effect until treatment is terminated, but not longer than 12 months.  You have the right to withdraw your consent for treatment at any time in writing.  Please feel free to ask your therapist if you have any specific questions.  </w:t>
      </w:r>
    </w:p>
    <w:p w14:paraId="13DDBEA8" w14:textId="77777777" w:rsidR="007D0827" w:rsidRPr="007D0827" w:rsidRDefault="007D0827" w:rsidP="00874D73">
      <w:pPr>
        <w:pStyle w:val="ListParagraph"/>
        <w:numPr>
          <w:ilvl w:val="0"/>
          <w:numId w:val="2"/>
        </w:numPr>
        <w:jc w:val="both"/>
        <w:rPr>
          <w:sz w:val="20"/>
          <w:szCs w:val="20"/>
        </w:rPr>
      </w:pPr>
      <w:r w:rsidRPr="007D0827">
        <w:rPr>
          <w:sz w:val="20"/>
          <w:szCs w:val="20"/>
        </w:rPr>
        <w:t>We look forward to working with you and you can request a copy of any policy at any time.</w:t>
      </w:r>
    </w:p>
    <w:p w14:paraId="489CB970" w14:textId="003F33B3" w:rsidR="007D0827" w:rsidRDefault="007D0827" w:rsidP="003E1AD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4770"/>
        <w:gridCol w:w="270"/>
        <w:gridCol w:w="742"/>
        <w:gridCol w:w="1868"/>
      </w:tblGrid>
      <w:tr w:rsidR="00E12AD1" w:rsidRPr="00E12AD1" w14:paraId="65F8E656" w14:textId="77777777" w:rsidTr="00E040C3">
        <w:trPr>
          <w:cantSplit/>
          <w:tblHeader/>
        </w:trPr>
        <w:tc>
          <w:tcPr>
            <w:tcW w:w="10800" w:type="dxa"/>
            <w:gridSpan w:val="5"/>
            <w:shd w:val="clear" w:color="auto" w:fill="000000" w:themeFill="text1"/>
          </w:tcPr>
          <w:p w14:paraId="2591D083" w14:textId="1EC2FFAE" w:rsidR="00E12AD1" w:rsidRPr="00E12AD1" w:rsidRDefault="00E12AD1" w:rsidP="003E1ADD">
            <w:pPr>
              <w:rPr>
                <w:b/>
                <w:bCs/>
              </w:rPr>
            </w:pPr>
            <w:r w:rsidRPr="00E12AD1">
              <w:rPr>
                <w:b/>
                <w:bCs/>
              </w:rPr>
              <w:t>SIGNATURES:</w:t>
            </w:r>
          </w:p>
        </w:tc>
      </w:tr>
      <w:tr w:rsidR="00E12AD1" w:rsidRPr="00E12AD1" w14:paraId="678762C4" w14:textId="77777777" w:rsidTr="00E12AD1">
        <w:tc>
          <w:tcPr>
            <w:tcW w:w="10800" w:type="dxa"/>
            <w:gridSpan w:val="5"/>
            <w:shd w:val="clear" w:color="auto" w:fill="FFFFFF" w:themeFill="background1"/>
          </w:tcPr>
          <w:p w14:paraId="30B9EB5F" w14:textId="77777777" w:rsidR="00E12AD1" w:rsidRPr="00E12AD1" w:rsidRDefault="00E12AD1" w:rsidP="003E1ADD">
            <w:pPr>
              <w:rPr>
                <w:b/>
                <w:bCs/>
                <w:sz w:val="10"/>
                <w:szCs w:val="10"/>
              </w:rPr>
            </w:pPr>
          </w:p>
        </w:tc>
      </w:tr>
      <w:tr w:rsidR="00E12AD1" w:rsidRPr="00E12AD1" w14:paraId="2F7532D8" w14:textId="77777777" w:rsidTr="00F7553C">
        <w:tc>
          <w:tcPr>
            <w:tcW w:w="3150" w:type="dxa"/>
            <w:vAlign w:val="bottom"/>
          </w:tcPr>
          <w:p w14:paraId="453D1D05" w14:textId="133F3D63" w:rsidR="007D0827" w:rsidRPr="00E12AD1" w:rsidRDefault="00E12AD1" w:rsidP="00E12AD1">
            <w:pPr>
              <w:jc w:val="right"/>
            </w:pPr>
            <w:r w:rsidRPr="00E12AD1">
              <w:t>M</w:t>
            </w:r>
            <w:r w:rsidR="007D0827" w:rsidRPr="00E12AD1">
              <w:t>inor age 14 years or older:</w:t>
            </w:r>
          </w:p>
        </w:tc>
        <w:tc>
          <w:tcPr>
            <w:tcW w:w="4770" w:type="dxa"/>
            <w:tcBorders>
              <w:bottom w:val="single" w:sz="4" w:space="0" w:color="auto"/>
            </w:tcBorders>
            <w:vAlign w:val="bottom"/>
          </w:tcPr>
          <w:p w14:paraId="548F3589" w14:textId="00A3152F" w:rsidR="007D0827" w:rsidRPr="00E12AD1" w:rsidRDefault="008342C0" w:rsidP="00E12AD1">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dxa"/>
            <w:vAlign w:val="bottom"/>
          </w:tcPr>
          <w:p w14:paraId="1505B81E" w14:textId="77777777" w:rsidR="007D0827" w:rsidRPr="00E12AD1" w:rsidRDefault="007D0827" w:rsidP="00E12AD1"/>
        </w:tc>
        <w:tc>
          <w:tcPr>
            <w:tcW w:w="742" w:type="dxa"/>
            <w:vAlign w:val="bottom"/>
          </w:tcPr>
          <w:p w14:paraId="1775073B" w14:textId="4ED079D6" w:rsidR="007D0827" w:rsidRPr="00E12AD1" w:rsidRDefault="007D0827" w:rsidP="00E12AD1">
            <w:pPr>
              <w:jc w:val="right"/>
            </w:pPr>
            <w:r w:rsidRPr="00E12AD1">
              <w:t>Date:</w:t>
            </w:r>
          </w:p>
        </w:tc>
        <w:tc>
          <w:tcPr>
            <w:tcW w:w="1868" w:type="dxa"/>
            <w:tcBorders>
              <w:bottom w:val="single" w:sz="4" w:space="0" w:color="auto"/>
            </w:tcBorders>
            <w:vAlign w:val="bottom"/>
          </w:tcPr>
          <w:p w14:paraId="7FA31BFA" w14:textId="088697BF" w:rsidR="007D0827" w:rsidRPr="00E12AD1" w:rsidRDefault="00EB482E" w:rsidP="00E12AD1">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12AD1" w:rsidRPr="00E12AD1" w14:paraId="541F1477" w14:textId="77777777" w:rsidTr="00F7553C">
        <w:tc>
          <w:tcPr>
            <w:tcW w:w="3150" w:type="dxa"/>
            <w:vAlign w:val="bottom"/>
          </w:tcPr>
          <w:p w14:paraId="54D9F320" w14:textId="77777777" w:rsidR="00E12AD1" w:rsidRPr="00E12AD1" w:rsidRDefault="00E12AD1" w:rsidP="00E12AD1">
            <w:pPr>
              <w:jc w:val="right"/>
              <w:rPr>
                <w:sz w:val="10"/>
                <w:szCs w:val="10"/>
              </w:rPr>
            </w:pPr>
          </w:p>
        </w:tc>
        <w:tc>
          <w:tcPr>
            <w:tcW w:w="4770" w:type="dxa"/>
            <w:tcBorders>
              <w:top w:val="single" w:sz="4" w:space="0" w:color="auto"/>
            </w:tcBorders>
            <w:vAlign w:val="bottom"/>
          </w:tcPr>
          <w:p w14:paraId="4850F142" w14:textId="77777777" w:rsidR="00E12AD1" w:rsidRPr="00E12AD1" w:rsidRDefault="00E12AD1" w:rsidP="00E12AD1">
            <w:pPr>
              <w:rPr>
                <w:sz w:val="10"/>
                <w:szCs w:val="10"/>
              </w:rPr>
            </w:pPr>
          </w:p>
        </w:tc>
        <w:tc>
          <w:tcPr>
            <w:tcW w:w="270" w:type="dxa"/>
            <w:vAlign w:val="bottom"/>
          </w:tcPr>
          <w:p w14:paraId="64445AA0" w14:textId="77777777" w:rsidR="00E12AD1" w:rsidRPr="00E12AD1" w:rsidRDefault="00E12AD1" w:rsidP="00E12AD1">
            <w:pPr>
              <w:rPr>
                <w:sz w:val="10"/>
                <w:szCs w:val="10"/>
              </w:rPr>
            </w:pPr>
          </w:p>
        </w:tc>
        <w:tc>
          <w:tcPr>
            <w:tcW w:w="742" w:type="dxa"/>
            <w:vAlign w:val="bottom"/>
          </w:tcPr>
          <w:p w14:paraId="2D558A50" w14:textId="77777777" w:rsidR="00E12AD1" w:rsidRPr="00E12AD1" w:rsidRDefault="00E12AD1" w:rsidP="00E12AD1">
            <w:pPr>
              <w:jc w:val="right"/>
              <w:rPr>
                <w:sz w:val="10"/>
                <w:szCs w:val="10"/>
              </w:rPr>
            </w:pPr>
          </w:p>
        </w:tc>
        <w:tc>
          <w:tcPr>
            <w:tcW w:w="1868" w:type="dxa"/>
            <w:tcBorders>
              <w:top w:val="single" w:sz="4" w:space="0" w:color="auto"/>
            </w:tcBorders>
            <w:vAlign w:val="bottom"/>
          </w:tcPr>
          <w:p w14:paraId="45A7DEE7" w14:textId="056DCA9C" w:rsidR="00E12AD1" w:rsidRPr="00E12AD1" w:rsidRDefault="00E12AD1" w:rsidP="00E12AD1">
            <w:pPr>
              <w:rPr>
                <w:sz w:val="10"/>
                <w:szCs w:val="10"/>
              </w:rPr>
            </w:pPr>
          </w:p>
        </w:tc>
      </w:tr>
      <w:tr w:rsidR="00E12AD1" w:rsidRPr="00E12AD1" w14:paraId="73EFF132" w14:textId="77777777" w:rsidTr="00F7553C">
        <w:tc>
          <w:tcPr>
            <w:tcW w:w="3150" w:type="dxa"/>
            <w:vAlign w:val="bottom"/>
          </w:tcPr>
          <w:p w14:paraId="3E2C4709" w14:textId="6A4B6366" w:rsidR="007D0827" w:rsidRPr="00E12AD1" w:rsidRDefault="00E12AD1" w:rsidP="00E12AD1">
            <w:pPr>
              <w:jc w:val="right"/>
            </w:pPr>
            <w:r w:rsidRPr="00E12AD1">
              <w:t>L</w:t>
            </w:r>
            <w:r w:rsidR="007D0827" w:rsidRPr="00E12AD1">
              <w:t xml:space="preserve">egal </w:t>
            </w:r>
            <w:r w:rsidR="00F7553C">
              <w:t>R</w:t>
            </w:r>
            <w:r w:rsidR="007D0827" w:rsidRPr="00E12AD1">
              <w:t xml:space="preserve">epresentative for </w:t>
            </w:r>
            <w:r>
              <w:t>M</w:t>
            </w:r>
            <w:r w:rsidR="007D0827" w:rsidRPr="00E12AD1">
              <w:t>inor:</w:t>
            </w:r>
          </w:p>
        </w:tc>
        <w:tc>
          <w:tcPr>
            <w:tcW w:w="4770" w:type="dxa"/>
            <w:tcBorders>
              <w:bottom w:val="single" w:sz="4" w:space="0" w:color="auto"/>
            </w:tcBorders>
            <w:vAlign w:val="bottom"/>
          </w:tcPr>
          <w:p w14:paraId="43ADF172" w14:textId="1BEADDD9" w:rsidR="007D0827" w:rsidRPr="00E12AD1" w:rsidRDefault="008342C0" w:rsidP="00E12AD1">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 w:type="dxa"/>
            <w:vAlign w:val="bottom"/>
          </w:tcPr>
          <w:p w14:paraId="03147FB4" w14:textId="77777777" w:rsidR="007D0827" w:rsidRPr="00E12AD1" w:rsidRDefault="007D0827" w:rsidP="00E12AD1"/>
        </w:tc>
        <w:tc>
          <w:tcPr>
            <w:tcW w:w="742" w:type="dxa"/>
            <w:vAlign w:val="bottom"/>
          </w:tcPr>
          <w:p w14:paraId="4473D556" w14:textId="056C2F62" w:rsidR="007D0827" w:rsidRPr="00E12AD1" w:rsidRDefault="007D0827" w:rsidP="00E12AD1">
            <w:pPr>
              <w:jc w:val="right"/>
            </w:pPr>
            <w:r w:rsidRPr="00E12AD1">
              <w:t>Date:</w:t>
            </w:r>
          </w:p>
        </w:tc>
        <w:tc>
          <w:tcPr>
            <w:tcW w:w="1868" w:type="dxa"/>
            <w:tcBorders>
              <w:bottom w:val="single" w:sz="4" w:space="0" w:color="auto"/>
            </w:tcBorders>
            <w:vAlign w:val="bottom"/>
          </w:tcPr>
          <w:p w14:paraId="2ACC1FE2" w14:textId="35CD71F5" w:rsidR="007D0827" w:rsidRPr="00E12AD1" w:rsidRDefault="00EB482E" w:rsidP="00E12AD1">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12AD1" w:rsidRPr="00E12AD1" w14:paraId="57F60514" w14:textId="77777777" w:rsidTr="00F7553C">
        <w:tc>
          <w:tcPr>
            <w:tcW w:w="3150" w:type="dxa"/>
            <w:vAlign w:val="bottom"/>
          </w:tcPr>
          <w:p w14:paraId="1AC77D0A" w14:textId="77777777" w:rsidR="00E12AD1" w:rsidRPr="00E12AD1" w:rsidRDefault="00E12AD1" w:rsidP="00E12AD1">
            <w:pPr>
              <w:jc w:val="right"/>
              <w:rPr>
                <w:sz w:val="10"/>
                <w:szCs w:val="10"/>
              </w:rPr>
            </w:pPr>
          </w:p>
        </w:tc>
        <w:tc>
          <w:tcPr>
            <w:tcW w:w="4770" w:type="dxa"/>
            <w:tcBorders>
              <w:top w:val="single" w:sz="4" w:space="0" w:color="auto"/>
            </w:tcBorders>
            <w:vAlign w:val="bottom"/>
          </w:tcPr>
          <w:p w14:paraId="7214B9DB" w14:textId="77777777" w:rsidR="00E12AD1" w:rsidRPr="00E12AD1" w:rsidRDefault="00E12AD1" w:rsidP="00E12AD1">
            <w:pPr>
              <w:rPr>
                <w:sz w:val="10"/>
                <w:szCs w:val="10"/>
              </w:rPr>
            </w:pPr>
          </w:p>
        </w:tc>
        <w:tc>
          <w:tcPr>
            <w:tcW w:w="270" w:type="dxa"/>
            <w:vAlign w:val="bottom"/>
          </w:tcPr>
          <w:p w14:paraId="202AF382" w14:textId="77777777" w:rsidR="00E12AD1" w:rsidRPr="00E12AD1" w:rsidRDefault="00E12AD1" w:rsidP="00E12AD1">
            <w:pPr>
              <w:rPr>
                <w:sz w:val="10"/>
                <w:szCs w:val="10"/>
              </w:rPr>
            </w:pPr>
          </w:p>
        </w:tc>
        <w:tc>
          <w:tcPr>
            <w:tcW w:w="742" w:type="dxa"/>
            <w:vAlign w:val="bottom"/>
          </w:tcPr>
          <w:p w14:paraId="2ACC79E6" w14:textId="77777777" w:rsidR="00E12AD1" w:rsidRPr="00E12AD1" w:rsidRDefault="00E12AD1" w:rsidP="00E12AD1">
            <w:pPr>
              <w:jc w:val="right"/>
              <w:rPr>
                <w:sz w:val="10"/>
                <w:szCs w:val="10"/>
              </w:rPr>
            </w:pPr>
          </w:p>
        </w:tc>
        <w:tc>
          <w:tcPr>
            <w:tcW w:w="1868" w:type="dxa"/>
            <w:tcBorders>
              <w:top w:val="single" w:sz="4" w:space="0" w:color="auto"/>
            </w:tcBorders>
            <w:vAlign w:val="bottom"/>
          </w:tcPr>
          <w:p w14:paraId="016D44D3" w14:textId="77777777" w:rsidR="00E12AD1" w:rsidRPr="00E12AD1" w:rsidRDefault="00E12AD1" w:rsidP="00E12AD1">
            <w:pPr>
              <w:rPr>
                <w:sz w:val="10"/>
                <w:szCs w:val="10"/>
              </w:rPr>
            </w:pPr>
          </w:p>
        </w:tc>
      </w:tr>
      <w:tr w:rsidR="00E12AD1" w:rsidRPr="00E12AD1" w14:paraId="415E997C" w14:textId="77777777" w:rsidTr="00F7553C">
        <w:tc>
          <w:tcPr>
            <w:tcW w:w="3150" w:type="dxa"/>
            <w:vAlign w:val="bottom"/>
          </w:tcPr>
          <w:p w14:paraId="57051209" w14:textId="70AF1AD4" w:rsidR="007D0827" w:rsidRPr="00E12AD1" w:rsidRDefault="00E12AD1" w:rsidP="00E12AD1">
            <w:pPr>
              <w:jc w:val="right"/>
            </w:pPr>
            <w:r w:rsidRPr="00E12AD1">
              <w:t>W</w:t>
            </w:r>
            <w:r w:rsidR="007D0827" w:rsidRPr="00E12AD1">
              <w:t>itness:</w:t>
            </w:r>
          </w:p>
        </w:tc>
        <w:tc>
          <w:tcPr>
            <w:tcW w:w="4770" w:type="dxa"/>
            <w:tcBorders>
              <w:bottom w:val="single" w:sz="4" w:space="0" w:color="auto"/>
            </w:tcBorders>
            <w:vAlign w:val="bottom"/>
          </w:tcPr>
          <w:p w14:paraId="7891BB4F" w14:textId="0B407513" w:rsidR="007D0827" w:rsidRPr="00E12AD1" w:rsidRDefault="008342C0" w:rsidP="00E12AD1">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vAlign w:val="bottom"/>
          </w:tcPr>
          <w:p w14:paraId="09CBAFF4" w14:textId="77777777" w:rsidR="007D0827" w:rsidRPr="00E12AD1" w:rsidRDefault="007D0827" w:rsidP="00E12AD1"/>
        </w:tc>
        <w:tc>
          <w:tcPr>
            <w:tcW w:w="742" w:type="dxa"/>
            <w:vAlign w:val="bottom"/>
          </w:tcPr>
          <w:p w14:paraId="6629C6A1" w14:textId="54B80160" w:rsidR="007D0827" w:rsidRPr="00E12AD1" w:rsidRDefault="007D0827" w:rsidP="00E12AD1">
            <w:pPr>
              <w:jc w:val="right"/>
            </w:pPr>
            <w:r w:rsidRPr="00E12AD1">
              <w:t>Date:</w:t>
            </w:r>
          </w:p>
        </w:tc>
        <w:tc>
          <w:tcPr>
            <w:tcW w:w="1868" w:type="dxa"/>
            <w:tcBorders>
              <w:bottom w:val="single" w:sz="4" w:space="0" w:color="auto"/>
            </w:tcBorders>
            <w:vAlign w:val="bottom"/>
          </w:tcPr>
          <w:p w14:paraId="6BB60805" w14:textId="792BE3A6" w:rsidR="007D0827" w:rsidRPr="00E12AD1" w:rsidRDefault="00EB482E" w:rsidP="00E12AD1">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12AD1" w:rsidRPr="00E12AD1" w14:paraId="5D069787" w14:textId="77777777" w:rsidTr="00F7553C">
        <w:tc>
          <w:tcPr>
            <w:tcW w:w="3150" w:type="dxa"/>
            <w:vAlign w:val="bottom"/>
          </w:tcPr>
          <w:p w14:paraId="5DF7A6C3" w14:textId="77777777" w:rsidR="00E12AD1" w:rsidRPr="00E12AD1" w:rsidRDefault="00E12AD1" w:rsidP="00E12AD1">
            <w:pPr>
              <w:jc w:val="right"/>
              <w:rPr>
                <w:sz w:val="10"/>
                <w:szCs w:val="10"/>
              </w:rPr>
            </w:pPr>
          </w:p>
        </w:tc>
        <w:tc>
          <w:tcPr>
            <w:tcW w:w="4770" w:type="dxa"/>
            <w:tcBorders>
              <w:top w:val="single" w:sz="4" w:space="0" w:color="auto"/>
            </w:tcBorders>
            <w:vAlign w:val="bottom"/>
          </w:tcPr>
          <w:p w14:paraId="00C564E1" w14:textId="77777777" w:rsidR="00E12AD1" w:rsidRPr="00E12AD1" w:rsidRDefault="00E12AD1" w:rsidP="00E12AD1">
            <w:pPr>
              <w:rPr>
                <w:sz w:val="10"/>
                <w:szCs w:val="10"/>
              </w:rPr>
            </w:pPr>
          </w:p>
        </w:tc>
        <w:tc>
          <w:tcPr>
            <w:tcW w:w="270" w:type="dxa"/>
            <w:vAlign w:val="bottom"/>
          </w:tcPr>
          <w:p w14:paraId="2FBBBDA4" w14:textId="77777777" w:rsidR="00E12AD1" w:rsidRPr="00E12AD1" w:rsidRDefault="00E12AD1" w:rsidP="00E12AD1">
            <w:pPr>
              <w:rPr>
                <w:sz w:val="10"/>
                <w:szCs w:val="10"/>
              </w:rPr>
            </w:pPr>
          </w:p>
        </w:tc>
        <w:tc>
          <w:tcPr>
            <w:tcW w:w="742" w:type="dxa"/>
            <w:vAlign w:val="bottom"/>
          </w:tcPr>
          <w:p w14:paraId="5067155E" w14:textId="77777777" w:rsidR="00E12AD1" w:rsidRPr="00E12AD1" w:rsidRDefault="00E12AD1" w:rsidP="00E12AD1">
            <w:pPr>
              <w:jc w:val="right"/>
              <w:rPr>
                <w:sz w:val="10"/>
                <w:szCs w:val="10"/>
              </w:rPr>
            </w:pPr>
          </w:p>
        </w:tc>
        <w:tc>
          <w:tcPr>
            <w:tcW w:w="1868" w:type="dxa"/>
            <w:tcBorders>
              <w:top w:val="single" w:sz="4" w:space="0" w:color="auto"/>
            </w:tcBorders>
            <w:vAlign w:val="bottom"/>
          </w:tcPr>
          <w:p w14:paraId="1DABA5DB" w14:textId="77777777" w:rsidR="00E12AD1" w:rsidRPr="00E12AD1" w:rsidRDefault="00E12AD1" w:rsidP="00E12AD1">
            <w:pPr>
              <w:rPr>
                <w:sz w:val="10"/>
                <w:szCs w:val="10"/>
              </w:rPr>
            </w:pPr>
          </w:p>
        </w:tc>
      </w:tr>
      <w:tr w:rsidR="00E12AD1" w:rsidRPr="00E12AD1" w14:paraId="2E218F91" w14:textId="77777777" w:rsidTr="00F7553C">
        <w:tc>
          <w:tcPr>
            <w:tcW w:w="3150" w:type="dxa"/>
            <w:vAlign w:val="bottom"/>
          </w:tcPr>
          <w:p w14:paraId="6532F2A7" w14:textId="2C2DF1AA" w:rsidR="007D0827" w:rsidRPr="00E12AD1" w:rsidRDefault="007D0827" w:rsidP="00E12AD1">
            <w:pPr>
              <w:jc w:val="right"/>
            </w:pPr>
            <w:r w:rsidRPr="00E12AD1">
              <w:t>Patient:</w:t>
            </w:r>
          </w:p>
        </w:tc>
        <w:tc>
          <w:tcPr>
            <w:tcW w:w="4770" w:type="dxa"/>
            <w:tcBorders>
              <w:bottom w:val="single" w:sz="4" w:space="0" w:color="auto"/>
            </w:tcBorders>
            <w:vAlign w:val="bottom"/>
          </w:tcPr>
          <w:p w14:paraId="6E93CAE1" w14:textId="47B98083" w:rsidR="007D0827" w:rsidRPr="00E12AD1" w:rsidRDefault="008342C0" w:rsidP="00E12AD1">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70" w:type="dxa"/>
            <w:vAlign w:val="bottom"/>
          </w:tcPr>
          <w:p w14:paraId="36DB0E41" w14:textId="77777777" w:rsidR="007D0827" w:rsidRPr="00E12AD1" w:rsidRDefault="007D0827" w:rsidP="00E12AD1"/>
        </w:tc>
        <w:tc>
          <w:tcPr>
            <w:tcW w:w="742" w:type="dxa"/>
            <w:vAlign w:val="bottom"/>
          </w:tcPr>
          <w:p w14:paraId="0CBE987A" w14:textId="2F1DE2DE" w:rsidR="007D0827" w:rsidRPr="00E12AD1" w:rsidRDefault="007D0827" w:rsidP="00E12AD1">
            <w:pPr>
              <w:jc w:val="right"/>
            </w:pPr>
            <w:r w:rsidRPr="00E12AD1">
              <w:t>Date:</w:t>
            </w:r>
          </w:p>
        </w:tc>
        <w:tc>
          <w:tcPr>
            <w:tcW w:w="1868" w:type="dxa"/>
            <w:tcBorders>
              <w:bottom w:val="single" w:sz="4" w:space="0" w:color="auto"/>
            </w:tcBorders>
            <w:vAlign w:val="bottom"/>
          </w:tcPr>
          <w:p w14:paraId="06EC3107" w14:textId="1757CAAD" w:rsidR="007D0827" w:rsidRPr="00E12AD1" w:rsidRDefault="00EB482E" w:rsidP="00E12AD1">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90EF1ED" w14:textId="3825C99A" w:rsidR="003E1ADD" w:rsidRDefault="008342C0" w:rsidP="008342C0">
      <w:pPr>
        <w:spacing w:after="0"/>
        <w:jc w:val="center"/>
        <w:rPr>
          <w:i/>
          <w:iCs/>
          <w:sz w:val="16"/>
          <w:szCs w:val="16"/>
        </w:rPr>
      </w:pPr>
      <w:r w:rsidRPr="00E6266A">
        <w:rPr>
          <w:i/>
          <w:iCs/>
          <w:sz w:val="16"/>
          <w:szCs w:val="16"/>
        </w:rPr>
        <w:t>A typed signature on this document will be treated in all respects as having the same intended obligation(s) and effect as original signatures.</w:t>
      </w:r>
    </w:p>
    <w:p w14:paraId="1CB3E0A7" w14:textId="6F150D26" w:rsidR="0097604E" w:rsidRDefault="0097604E" w:rsidP="008342C0">
      <w:pPr>
        <w:spacing w:after="0"/>
        <w:jc w:val="center"/>
      </w:pPr>
    </w:p>
    <w:sectPr w:rsidR="0097604E" w:rsidSect="00E12AD1">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07DAD" w14:textId="77777777" w:rsidR="00B25636" w:rsidRDefault="00B25636" w:rsidP="00E12AD1">
      <w:pPr>
        <w:spacing w:after="0" w:line="240" w:lineRule="auto"/>
      </w:pPr>
      <w:r>
        <w:separator/>
      </w:r>
    </w:p>
  </w:endnote>
  <w:endnote w:type="continuationSeparator" w:id="0">
    <w:p w14:paraId="553F7B80" w14:textId="77777777" w:rsidR="00B25636" w:rsidRDefault="00B25636" w:rsidP="00E1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8AE7" w14:textId="10D56789" w:rsidR="00171A7E" w:rsidRPr="00E12AD1" w:rsidRDefault="00171A7E" w:rsidP="00E12AD1">
    <w:pPr>
      <w:pStyle w:val="Footer"/>
      <w:tabs>
        <w:tab w:val="clear" w:pos="9360"/>
        <w:tab w:val="right" w:pos="10710"/>
      </w:tabs>
      <w:rPr>
        <w:i/>
        <w:iCs/>
        <w:sz w:val="16"/>
        <w:szCs w:val="16"/>
      </w:rPr>
    </w:pPr>
    <w:r w:rsidRPr="00E12AD1">
      <w:rPr>
        <w:i/>
        <w:iCs/>
        <w:sz w:val="16"/>
        <w:szCs w:val="16"/>
      </w:rPr>
      <w:t xml:space="preserve">Updated:  </w:t>
    </w:r>
    <w:r>
      <w:rPr>
        <w:i/>
        <w:iCs/>
        <w:sz w:val="16"/>
        <w:szCs w:val="16"/>
      </w:rPr>
      <w:t>07.20.20</w:t>
    </w:r>
    <w:r w:rsidRPr="00E12AD1">
      <w:rPr>
        <w:i/>
        <w:iCs/>
        <w:sz w:val="16"/>
        <w:szCs w:val="16"/>
      </w:rPr>
      <w:tab/>
    </w:r>
    <w:r>
      <w:rPr>
        <w:i/>
        <w:iCs/>
        <w:sz w:val="16"/>
        <w:szCs w:val="16"/>
      </w:rPr>
      <w:t xml:space="preserve">                                         </w:t>
    </w:r>
    <w:r w:rsidRPr="00E12AD1">
      <w:rPr>
        <w:i/>
        <w:iCs/>
        <w:sz w:val="16"/>
        <w:szCs w:val="16"/>
      </w:rPr>
      <w:t xml:space="preserve">Informed Consent – </w:t>
    </w:r>
    <w:r>
      <w:rPr>
        <w:i/>
        <w:iCs/>
        <w:sz w:val="16"/>
        <w:szCs w:val="16"/>
      </w:rPr>
      <w:t>Child</w:t>
    </w:r>
    <w:r w:rsidRPr="00E12AD1">
      <w:rPr>
        <w:i/>
        <w:iCs/>
        <w:sz w:val="16"/>
        <w:szCs w:val="16"/>
      </w:rPr>
      <w:tab/>
      <w:t xml:space="preserve">Page </w:t>
    </w:r>
    <w:r w:rsidRPr="00E12AD1">
      <w:rPr>
        <w:i/>
        <w:iCs/>
        <w:sz w:val="16"/>
        <w:szCs w:val="16"/>
      </w:rPr>
      <w:fldChar w:fldCharType="begin"/>
    </w:r>
    <w:r w:rsidRPr="00E12AD1">
      <w:rPr>
        <w:i/>
        <w:iCs/>
        <w:sz w:val="16"/>
        <w:szCs w:val="16"/>
      </w:rPr>
      <w:instrText xml:space="preserve"> PAGE   \* MERGEFORMAT </w:instrText>
    </w:r>
    <w:r w:rsidRPr="00E12AD1">
      <w:rPr>
        <w:i/>
        <w:iCs/>
        <w:sz w:val="16"/>
        <w:szCs w:val="16"/>
      </w:rPr>
      <w:fldChar w:fldCharType="separate"/>
    </w:r>
    <w:r w:rsidR="00D03318">
      <w:rPr>
        <w:i/>
        <w:iCs/>
        <w:noProof/>
        <w:sz w:val="16"/>
        <w:szCs w:val="16"/>
      </w:rPr>
      <w:t>1</w:t>
    </w:r>
    <w:r w:rsidRPr="00E12AD1">
      <w:rPr>
        <w:i/>
        <w:i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4251F" w14:textId="77777777" w:rsidR="00B25636" w:rsidRDefault="00B25636" w:rsidP="00E12AD1">
      <w:pPr>
        <w:spacing w:after="0" w:line="240" w:lineRule="auto"/>
      </w:pPr>
      <w:r>
        <w:separator/>
      </w:r>
    </w:p>
  </w:footnote>
  <w:footnote w:type="continuationSeparator" w:id="0">
    <w:p w14:paraId="32F5A4BC" w14:textId="77777777" w:rsidR="00B25636" w:rsidRDefault="00B25636" w:rsidP="00E12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CFC"/>
    <w:multiLevelType w:val="hybridMultilevel"/>
    <w:tmpl w:val="B382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729A4"/>
    <w:multiLevelType w:val="hybridMultilevel"/>
    <w:tmpl w:val="9FE4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bEJ1jJe2roCL2/Wnf0NCkoGWshsq5oxmyycVjEdVcu37SIp4u1aYI/seRfEQkmhzOWe9Bos4E7d4J/EOp+kEuw==" w:salt="gnSaAxRlkhVmb3Rwjyk/C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DD"/>
    <w:rsid w:val="00030DB8"/>
    <w:rsid w:val="000C0AC9"/>
    <w:rsid w:val="001014C5"/>
    <w:rsid w:val="0016051A"/>
    <w:rsid w:val="00171A7E"/>
    <w:rsid w:val="001B2940"/>
    <w:rsid w:val="00243593"/>
    <w:rsid w:val="00260BE9"/>
    <w:rsid w:val="00304CC6"/>
    <w:rsid w:val="00351A75"/>
    <w:rsid w:val="003E1ADD"/>
    <w:rsid w:val="004249DE"/>
    <w:rsid w:val="00550280"/>
    <w:rsid w:val="00566DE1"/>
    <w:rsid w:val="005B0466"/>
    <w:rsid w:val="005D16DF"/>
    <w:rsid w:val="005E5077"/>
    <w:rsid w:val="00707686"/>
    <w:rsid w:val="007136EF"/>
    <w:rsid w:val="007D0827"/>
    <w:rsid w:val="007F2F71"/>
    <w:rsid w:val="008342C0"/>
    <w:rsid w:val="00874D73"/>
    <w:rsid w:val="008765AB"/>
    <w:rsid w:val="00881704"/>
    <w:rsid w:val="0094415C"/>
    <w:rsid w:val="0097604E"/>
    <w:rsid w:val="009F2E5B"/>
    <w:rsid w:val="00A30261"/>
    <w:rsid w:val="00A4593F"/>
    <w:rsid w:val="00B25636"/>
    <w:rsid w:val="00BA46D4"/>
    <w:rsid w:val="00C21142"/>
    <w:rsid w:val="00C31B76"/>
    <w:rsid w:val="00C926FF"/>
    <w:rsid w:val="00CE0BAE"/>
    <w:rsid w:val="00D03318"/>
    <w:rsid w:val="00E040C3"/>
    <w:rsid w:val="00E12AD1"/>
    <w:rsid w:val="00E55F8F"/>
    <w:rsid w:val="00EB482E"/>
    <w:rsid w:val="00F7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ADD"/>
    <w:pPr>
      <w:ind w:left="720"/>
      <w:contextualSpacing/>
    </w:pPr>
  </w:style>
  <w:style w:type="paragraph" w:styleId="Header">
    <w:name w:val="header"/>
    <w:basedOn w:val="Normal"/>
    <w:link w:val="HeaderChar"/>
    <w:uiPriority w:val="99"/>
    <w:unhideWhenUsed/>
    <w:rsid w:val="00E1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1"/>
  </w:style>
  <w:style w:type="paragraph" w:styleId="Footer">
    <w:name w:val="footer"/>
    <w:basedOn w:val="Normal"/>
    <w:link w:val="FooterChar"/>
    <w:uiPriority w:val="99"/>
    <w:unhideWhenUsed/>
    <w:rsid w:val="00E1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1"/>
  </w:style>
  <w:style w:type="paragraph" w:styleId="BalloonText">
    <w:name w:val="Balloon Text"/>
    <w:basedOn w:val="Normal"/>
    <w:link w:val="BalloonTextChar"/>
    <w:uiPriority w:val="99"/>
    <w:semiHidden/>
    <w:unhideWhenUsed/>
    <w:rsid w:val="00874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ADD"/>
    <w:pPr>
      <w:ind w:left="720"/>
      <w:contextualSpacing/>
    </w:pPr>
  </w:style>
  <w:style w:type="paragraph" w:styleId="Header">
    <w:name w:val="header"/>
    <w:basedOn w:val="Normal"/>
    <w:link w:val="HeaderChar"/>
    <w:uiPriority w:val="99"/>
    <w:unhideWhenUsed/>
    <w:rsid w:val="00E1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1"/>
  </w:style>
  <w:style w:type="paragraph" w:styleId="Footer">
    <w:name w:val="footer"/>
    <w:basedOn w:val="Normal"/>
    <w:link w:val="FooterChar"/>
    <w:uiPriority w:val="99"/>
    <w:unhideWhenUsed/>
    <w:rsid w:val="00E1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1"/>
  </w:style>
  <w:style w:type="paragraph" w:styleId="BalloonText">
    <w:name w:val="Balloon Text"/>
    <w:basedOn w:val="Normal"/>
    <w:link w:val="BalloonTextChar"/>
    <w:uiPriority w:val="99"/>
    <w:semiHidden/>
    <w:unhideWhenUsed/>
    <w:rsid w:val="00874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147A0B2B7064EA6B1D85255E20F03" ma:contentTypeVersion="16" ma:contentTypeDescription="Create a new document." ma:contentTypeScope="" ma:versionID="fc251e7ad875e5d650428ec295677c51">
  <xsd:schema xmlns:xsd="http://www.w3.org/2001/XMLSchema" xmlns:xs="http://www.w3.org/2001/XMLSchema" xmlns:p="http://schemas.microsoft.com/office/2006/metadata/properties" xmlns:ns2="e74cd3e1-e807-4ba4-9324-8cceb242c9ad" xmlns:ns3="8f38ffe3-54be-4a3f-ba81-ea03fe7a935d" targetNamespace="http://schemas.microsoft.com/office/2006/metadata/properties" ma:root="true" ma:fieldsID="064879796acd4362025a703eafdadab2" ns2:_="" ns3:_="">
    <xsd:import namespace="e74cd3e1-e807-4ba4-9324-8cceb242c9ad"/>
    <xsd:import namespace="8f38ffe3-54be-4a3f-ba81-ea03fe7a93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s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d3e1-e807-4ba4-9324-8cceb242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46324-aab1-4652-91ea-25492a1b65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ffe3-54be-4a3f-ba81-ea03fe7a93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6562-166d-43ce-bbeb-4cc2400586bc}" ma:internalName="TaxCatchAll" ma:showField="CatchAllData" ma:web="8f38ffe3-54be-4a3f-ba81-ea03fe7a93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38ffe3-54be-4a3f-ba81-ea03fe7a935d" xsi:nil="true"/>
    <Person xmlns="e74cd3e1-e807-4ba4-9324-8cceb242c9ad">
      <UserInfo>
        <DisplayName/>
        <AccountId xsi:nil="true"/>
        <AccountType/>
      </UserInfo>
    </Person>
    <lcf76f155ced4ddcb4097134ff3c332f xmlns="e74cd3e1-e807-4ba4-9324-8cceb242c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5AFE51-4FF6-45DD-93AF-742A589BF8DB}"/>
</file>

<file path=customXml/itemProps2.xml><?xml version="1.0" encoding="utf-8"?>
<ds:datastoreItem xmlns:ds="http://schemas.openxmlformats.org/officeDocument/2006/customXml" ds:itemID="{FF044A93-C9D0-4E8D-9C76-807B5736B818}"/>
</file>

<file path=customXml/itemProps3.xml><?xml version="1.0" encoding="utf-8"?>
<ds:datastoreItem xmlns:ds="http://schemas.openxmlformats.org/officeDocument/2006/customXml" ds:itemID="{4B1A196A-2CC8-4015-A4CA-B3D893A60E2B}"/>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Chris</cp:lastModifiedBy>
  <cp:revision>2</cp:revision>
  <cp:lastPrinted>2020-07-20T18:38:00Z</cp:lastPrinted>
  <dcterms:created xsi:type="dcterms:W3CDTF">2021-01-20T19:12:00Z</dcterms:created>
  <dcterms:modified xsi:type="dcterms:W3CDTF">2021-01-20T19:12:00Z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0x010100C50147A0B2B7064EA6B1D85255E20F03</vt:lpwstr>
  </property>
</Properties>
</file>